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proofErr w:type="spellStart"/>
            <w:r w:rsidRPr="00DD2056">
              <w:rPr>
                <w:sz w:val="16"/>
                <w:szCs w:val="16"/>
              </w:rPr>
              <w:t>Pos.Nr</w:t>
            </w:r>
            <w:proofErr w:type="spellEnd"/>
            <w:r w:rsidRPr="00DD2056">
              <w:rPr>
                <w:sz w:val="16"/>
                <w:szCs w:val="16"/>
              </w:rPr>
              <w:t>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683C2EF0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D76FD0">
              <w:rPr>
                <w:color w:val="auto"/>
                <w:sz w:val="16"/>
                <w:szCs w:val="16"/>
              </w:rPr>
              <w:t>70R</w:t>
            </w:r>
          </w:p>
          <w:p w14:paraId="22CD6191" w14:textId="55BD5E68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D76FD0">
              <w:rPr>
                <w:rFonts w:ascii="Arial" w:hAnsi="Arial"/>
                <w:b/>
                <w:sz w:val="16"/>
                <w:szCs w:val="16"/>
              </w:rPr>
              <w:t>8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4B203E2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7C4BD11C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2B85324E" w:rsidR="00E34BCC" w:rsidRPr="005243B7" w:rsidRDefault="00D76FD0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Luft. Durch die intelligente Hybridfunktion sind verschiedene Wärmequellen kombinierbar. 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28BFF464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Kaskadenregelung integriert (max. 6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5A90512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17,1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F85AFC">
              <w:rPr>
                <w:rFonts w:ascii="Arial" w:hAnsi="Arial"/>
                <w:sz w:val="16"/>
                <w:szCs w:val="16"/>
              </w:rPr>
              <w:t>59,6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26BBD7B7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F85AFC">
              <w:rPr>
                <w:rFonts w:ascii="Arial" w:hAnsi="Arial"/>
                <w:sz w:val="16"/>
                <w:szCs w:val="16"/>
              </w:rPr>
              <w:t>5</w:t>
            </w:r>
          </w:p>
          <w:p w14:paraId="0288EB73" w14:textId="02651119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15,4</w:t>
            </w:r>
            <w:r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F85AFC">
              <w:rPr>
                <w:rFonts w:ascii="Arial" w:hAnsi="Arial"/>
                <w:sz w:val="16"/>
                <w:szCs w:val="16"/>
              </w:rPr>
              <w:t>61,5</w:t>
            </w:r>
            <w:r w:rsidR="003D5867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9BD59A4" w14:textId="3ED38384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4,5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4B212B2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325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08474C59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F85AFC">
              <w:rPr>
                <w:rFonts w:ascii="Arial" w:hAnsi="Arial"/>
                <w:sz w:val="16"/>
                <w:szCs w:val="16"/>
              </w:rPr>
              <w:t>5,5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D5867"/>
    <w:rsid w:val="005243B7"/>
    <w:rsid w:val="005901CC"/>
    <w:rsid w:val="0060706D"/>
    <w:rsid w:val="00850EA6"/>
    <w:rsid w:val="00A752DE"/>
    <w:rsid w:val="00C77695"/>
    <w:rsid w:val="00D76FD0"/>
    <w:rsid w:val="00E03397"/>
    <w:rsid w:val="00E34BCC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2021-10-14T08:21:00Z</dcterms:created>
  <dcterms:modified xsi:type="dcterms:W3CDTF">2021-10-14T08:46:00Z</dcterms:modified>
</cp:coreProperties>
</file>